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9F210E">
        <w:rPr>
          <w:rFonts w:ascii="Times New Roman" w:hAnsi="Times New Roman"/>
          <w:b/>
          <w:sz w:val="28"/>
          <w:szCs w:val="28"/>
        </w:rPr>
        <w:t>ОГЭ</w:t>
      </w:r>
      <w:r w:rsidR="00324A10">
        <w:rPr>
          <w:rFonts w:ascii="Times New Roman" w:hAnsi="Times New Roman"/>
          <w:b/>
          <w:sz w:val="28"/>
          <w:szCs w:val="28"/>
        </w:rPr>
        <w:t>(</w:t>
      </w:r>
      <w:r w:rsidR="009F210E">
        <w:rPr>
          <w:rFonts w:ascii="Times New Roman" w:hAnsi="Times New Roman"/>
          <w:b/>
          <w:sz w:val="28"/>
          <w:szCs w:val="28"/>
        </w:rPr>
        <w:t>и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</w:t>
      </w:r>
      <w:r w:rsidR="009F210E">
        <w:rPr>
          <w:rFonts w:ascii="Times New Roman" w:hAnsi="Times New Roman"/>
          <w:b/>
          <w:sz w:val="28"/>
          <w:szCs w:val="28"/>
        </w:rPr>
        <w:t>_92</w:t>
      </w:r>
      <w:r w:rsidR="00E04E37">
        <w:rPr>
          <w:rFonts w:ascii="Times New Roman" w:hAnsi="Times New Roman"/>
          <w:b/>
          <w:sz w:val="28"/>
          <w:szCs w:val="28"/>
        </w:rPr>
        <w:t xml:space="preserve">) </w:t>
      </w:r>
      <w:r w:rsidR="0073576D">
        <w:rPr>
          <w:rFonts w:ascii="Times New Roman" w:hAnsi="Times New Roman"/>
          <w:b/>
          <w:sz w:val="28"/>
          <w:szCs w:val="28"/>
        </w:rPr>
        <w:t xml:space="preserve">от </w:t>
      </w:r>
      <w:r w:rsidR="00A1521D">
        <w:rPr>
          <w:rFonts w:ascii="Times New Roman" w:hAnsi="Times New Roman"/>
          <w:b/>
          <w:sz w:val="28"/>
          <w:szCs w:val="28"/>
        </w:rPr>
        <w:t>05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A1521D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A1521D" w:rsidRPr="009F210E" w:rsidRDefault="00034F58" w:rsidP="009F210E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A1521D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A152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A1521D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9F210E" w:rsidRPr="009F210E">
        <w:rPr>
          <w:rFonts w:ascii="Times New Roman" w:hAnsi="Times New Roman"/>
          <w:b/>
          <w:sz w:val="20"/>
          <w:szCs w:val="20"/>
          <w:lang w:eastAsia="en-US"/>
        </w:rPr>
        <w:t>Модернизация внутриплощадочных кабельных сетей. Установка комплектной трансформаторной подстанции.</w:t>
      </w:r>
    </w:p>
    <w:p w:rsidR="00034F58" w:rsidRPr="00A1521D" w:rsidRDefault="00034F58" w:rsidP="00A1521D">
      <w:pPr>
        <w:rPr>
          <w:rFonts w:ascii="Times New Roman" w:hAnsi="Times New Roman"/>
          <w:b/>
          <w:sz w:val="20"/>
          <w:szCs w:val="20"/>
          <w:lang w:eastAsia="en-US"/>
        </w:rPr>
      </w:pPr>
      <w:r w:rsidRPr="00A1521D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F210E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A1521D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57458"/>
    <w:rsid w:val="000D1AD8"/>
    <w:rsid w:val="00144C56"/>
    <w:rsid w:val="001F051C"/>
    <w:rsid w:val="001F23AD"/>
    <w:rsid w:val="002B775E"/>
    <w:rsid w:val="002E69E5"/>
    <w:rsid w:val="002F053C"/>
    <w:rsid w:val="0030437B"/>
    <w:rsid w:val="00324A10"/>
    <w:rsid w:val="00346F68"/>
    <w:rsid w:val="003A04E4"/>
    <w:rsid w:val="003B495A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70C56"/>
    <w:rsid w:val="008A6C29"/>
    <w:rsid w:val="009A50DE"/>
    <w:rsid w:val="009C6EC1"/>
    <w:rsid w:val="009F210E"/>
    <w:rsid w:val="00A1521D"/>
    <w:rsid w:val="00B37952"/>
    <w:rsid w:val="00B50879"/>
    <w:rsid w:val="00BB1089"/>
    <w:rsid w:val="00CB556E"/>
    <w:rsid w:val="00DF3800"/>
    <w:rsid w:val="00DF7CAE"/>
    <w:rsid w:val="00E04E37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7F28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13</cp:revision>
  <dcterms:created xsi:type="dcterms:W3CDTF">2019-03-27T05:19:00Z</dcterms:created>
  <dcterms:modified xsi:type="dcterms:W3CDTF">2019-07-05T04:23:00Z</dcterms:modified>
</cp:coreProperties>
</file>